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87"/>
        <w:gridCol w:w="5103"/>
      </w:tblGrid>
      <w:tr w:rsidR="00D177CE" w:rsidRPr="00047EAB" w:rsidTr="00090572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D177CE" w:rsidRPr="004272A4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D177CE" w:rsidRPr="00047EAB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>Совет</w:t>
            </w:r>
          </w:p>
          <w:p w:rsidR="00D177CE" w:rsidRPr="00047EAB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>Простинского сельского поселения</w:t>
            </w:r>
          </w:p>
          <w:p w:rsidR="00D177CE" w:rsidRPr="00047EAB" w:rsidRDefault="00D177CE" w:rsidP="00CC7AC4">
            <w:pPr>
              <w:spacing w:after="0" w:line="300" w:lineRule="exact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177CE" w:rsidRPr="00047EAB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</w:p>
          <w:p w:rsidR="00D177CE" w:rsidRPr="00047EAB" w:rsidRDefault="00D177CE" w:rsidP="004272A4">
            <w:pPr>
              <w:spacing w:after="0" w:line="220" w:lineRule="exact"/>
              <w:jc w:val="center"/>
              <w:rPr>
                <w:rFonts w:ascii="Times New Roman" w:hAnsi="Times New Roman"/>
                <w:sz w:val="20"/>
                <w:lang w:val="tt-RU"/>
              </w:rPr>
            </w:pPr>
            <w:r w:rsidRPr="00047EAB">
              <w:rPr>
                <w:rFonts w:ascii="Times New Roman" w:hAnsi="Times New Roman"/>
                <w:sz w:val="20"/>
                <w:lang w:val="tt-RU"/>
              </w:rPr>
              <w:t xml:space="preserve">423553, Нижнекамский район, </w:t>
            </w:r>
          </w:p>
          <w:p w:rsidR="00D177CE" w:rsidRPr="00047EAB" w:rsidRDefault="00D177CE" w:rsidP="004272A4">
            <w:pPr>
              <w:spacing w:after="0" w:line="220" w:lineRule="exact"/>
              <w:jc w:val="center"/>
              <w:rPr>
                <w:rFonts w:ascii="Times New Roman" w:hAnsi="Times New Roman"/>
                <w:sz w:val="20"/>
                <w:szCs w:val="20"/>
                <w:lang w:val="tt-RU"/>
              </w:rPr>
            </w:pPr>
            <w:r w:rsidRPr="00047EAB">
              <w:rPr>
                <w:rFonts w:ascii="Times New Roman" w:hAnsi="Times New Roman"/>
                <w:sz w:val="20"/>
                <w:szCs w:val="20"/>
                <w:lang w:val="tt-RU"/>
              </w:rPr>
              <w:t>с. Прости,  ул. Школьная, 8</w:t>
            </w:r>
          </w:p>
          <w:p w:rsidR="00D177CE" w:rsidRPr="00047EAB" w:rsidRDefault="00D177CE" w:rsidP="008F596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D177CE" w:rsidRPr="004272A4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177CE" w:rsidRPr="00047EAB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D177CE" w:rsidRPr="00047EAB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>Прости авыл жирлеге</w:t>
            </w:r>
          </w:p>
          <w:p w:rsidR="00D177CE" w:rsidRPr="00047EAB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  <w:r w:rsidRPr="00047EAB">
              <w:rPr>
                <w:rFonts w:ascii="Times New Roman" w:hAnsi="Times New Roman"/>
                <w:sz w:val="28"/>
                <w:szCs w:val="28"/>
                <w:lang w:val="tt-RU"/>
              </w:rPr>
              <w:t>Советы</w:t>
            </w:r>
          </w:p>
          <w:p w:rsidR="00D177CE" w:rsidRPr="00047EAB" w:rsidRDefault="00D177CE" w:rsidP="004272A4">
            <w:pPr>
              <w:spacing w:after="0" w:line="300" w:lineRule="exact"/>
              <w:jc w:val="center"/>
              <w:rPr>
                <w:rFonts w:ascii="Times New Roman" w:hAnsi="Times New Roman"/>
                <w:sz w:val="28"/>
                <w:szCs w:val="28"/>
                <w:lang w:val="tt-RU"/>
              </w:rPr>
            </w:pPr>
          </w:p>
          <w:p w:rsidR="00D177CE" w:rsidRPr="00047EAB" w:rsidRDefault="00D177CE" w:rsidP="00F133BD">
            <w:pPr>
              <w:spacing w:after="0" w:line="220" w:lineRule="exact"/>
              <w:jc w:val="center"/>
              <w:rPr>
                <w:rFonts w:ascii="Times New Roman" w:hAnsi="Times New Roman"/>
                <w:sz w:val="20"/>
                <w:szCs w:val="20"/>
                <w:lang w:val="tt-RU"/>
              </w:rPr>
            </w:pPr>
            <w:r w:rsidRPr="00047EAB">
              <w:rPr>
                <w:rFonts w:ascii="Times New Roman" w:hAnsi="Times New Roman"/>
                <w:sz w:val="20"/>
                <w:szCs w:val="20"/>
                <w:lang w:val="tt-RU"/>
              </w:rPr>
              <w:t xml:space="preserve">423553, Түбән Кама  районы, </w:t>
            </w:r>
          </w:p>
          <w:p w:rsidR="00D177CE" w:rsidRPr="00047EAB" w:rsidRDefault="00D177CE" w:rsidP="00F133BD">
            <w:pPr>
              <w:spacing w:after="0" w:line="220" w:lineRule="exact"/>
              <w:jc w:val="center"/>
              <w:rPr>
                <w:rFonts w:ascii="Times New Roman" w:hAnsi="Times New Roman"/>
                <w:sz w:val="20"/>
                <w:szCs w:val="20"/>
                <w:lang w:val="tt-RU"/>
              </w:rPr>
            </w:pPr>
            <w:r w:rsidRPr="00047EAB">
              <w:rPr>
                <w:rFonts w:ascii="Times New Roman" w:hAnsi="Times New Roman"/>
                <w:sz w:val="20"/>
                <w:szCs w:val="20"/>
                <w:lang w:val="tt-RU"/>
              </w:rPr>
              <w:t xml:space="preserve">Прости авылы, </w:t>
            </w:r>
            <w:r w:rsidRPr="00CE5F4E">
              <w:rPr>
                <w:rFonts w:ascii="Times New Roman" w:hAnsi="Times New Roman"/>
                <w:sz w:val="20"/>
                <w:szCs w:val="20"/>
              </w:rPr>
              <w:t>Мэктэп</w:t>
            </w:r>
            <w:r w:rsidRPr="00047EAB">
              <w:rPr>
                <w:rFonts w:ascii="Times New Roman" w:hAnsi="Times New Roman"/>
                <w:sz w:val="20"/>
                <w:szCs w:val="20"/>
                <w:lang w:val="tt-RU"/>
              </w:rPr>
              <w:t xml:space="preserve"> урамы, 8</w:t>
            </w:r>
          </w:p>
          <w:p w:rsidR="00D177CE" w:rsidRPr="00047EAB" w:rsidRDefault="00D177CE" w:rsidP="008F596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tt-RU"/>
              </w:rPr>
            </w:pPr>
          </w:p>
        </w:tc>
      </w:tr>
      <w:tr w:rsidR="00D177CE" w:rsidRPr="00047EAB" w:rsidTr="00090572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177CE" w:rsidRPr="00047EAB" w:rsidRDefault="00D177CE" w:rsidP="00090572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val="tt-RU"/>
              </w:rPr>
            </w:pPr>
            <w:r w:rsidRPr="00047EAB">
              <w:rPr>
                <w:rFonts w:ascii="Times New Roman" w:hAnsi="Times New Roman"/>
                <w:sz w:val="20"/>
                <w:szCs w:val="20"/>
                <w:lang w:val="tt-RU"/>
              </w:rPr>
              <w:t xml:space="preserve">тел./факс (8555) 44-98-35, электронный адрес: </w:t>
            </w:r>
            <w:r w:rsidRPr="00047EAB">
              <w:rPr>
                <w:rFonts w:ascii="Times New Roman" w:hAnsi="Times New Roman"/>
                <w:bCs/>
                <w:sz w:val="20"/>
                <w:szCs w:val="20"/>
              </w:rPr>
              <w:t>Prostinskoe.sp@tatar.ru</w:t>
            </w:r>
            <w:r w:rsidRPr="00047EAB">
              <w:rPr>
                <w:rFonts w:ascii="Times New Roman" w:hAnsi="Times New Roman"/>
                <w:bCs/>
                <w:sz w:val="20"/>
                <w:szCs w:val="20"/>
                <w:lang w:val="tt-RU"/>
              </w:rPr>
              <w:t>, сайт: www.</w:t>
            </w:r>
            <w:r w:rsidRPr="00047EAB">
              <w:t xml:space="preserve"> </w:t>
            </w:r>
            <w:r w:rsidRPr="00047EAB">
              <w:rPr>
                <w:rFonts w:ascii="Times New Roman" w:hAnsi="Times New Roman"/>
                <w:bCs/>
                <w:sz w:val="20"/>
                <w:szCs w:val="20"/>
                <w:lang w:val="tt-RU"/>
              </w:rPr>
              <w:t>prostinskoe-sp.ru</w:t>
            </w:r>
          </w:p>
        </w:tc>
      </w:tr>
    </w:tbl>
    <w:p w:rsidR="00D177CE" w:rsidRPr="00090572" w:rsidRDefault="00D177CE" w:rsidP="006C32F5">
      <w:pPr>
        <w:spacing w:after="0" w:line="240" w:lineRule="auto"/>
        <w:rPr>
          <w:lang w:val="tt-RU"/>
        </w:rPr>
      </w:pPr>
    </w:p>
    <w:p w:rsidR="00D177CE" w:rsidRDefault="00D177CE" w:rsidP="006C32F5">
      <w:pPr>
        <w:spacing w:after="0" w:line="240" w:lineRule="auto"/>
        <w:rPr>
          <w:lang w:val="tt-RU"/>
        </w:rPr>
      </w:pPr>
    </w:p>
    <w:p w:rsidR="00D177CE" w:rsidRDefault="00D177CE" w:rsidP="00760E5B">
      <w:pPr>
        <w:spacing w:after="0" w:line="240" w:lineRule="auto"/>
        <w:rPr>
          <w:rFonts w:ascii="Times New Roman" w:hAnsi="Times New Roman"/>
          <w:b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 xml:space="preserve">                            </w:t>
      </w:r>
      <w:r>
        <w:rPr>
          <w:rFonts w:ascii="Times New Roman" w:hAnsi="Times New Roman"/>
          <w:b/>
          <w:sz w:val="28"/>
          <w:szCs w:val="28"/>
          <w:lang w:val="tt-RU"/>
        </w:rPr>
        <w:t>РЕШЕНИЕ                                                         КАРАР</w:t>
      </w:r>
    </w:p>
    <w:p w:rsidR="00D177CE" w:rsidRPr="00FA60CE" w:rsidRDefault="00D177CE" w:rsidP="00C462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tt-RU"/>
        </w:rPr>
      </w:pPr>
    </w:p>
    <w:p w:rsidR="00D177CE" w:rsidRDefault="00D177CE" w:rsidP="00C462E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tt-RU"/>
        </w:rPr>
      </w:pPr>
    </w:p>
    <w:p w:rsidR="00D177CE" w:rsidRDefault="00D177CE" w:rsidP="005E1CEE">
      <w:pPr>
        <w:tabs>
          <w:tab w:val="left" w:pos="5245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  <w:lang w:val="tt-RU"/>
        </w:rPr>
        <w:t>от 23.07.2018 г.                                                                                                     № 14</w:t>
      </w:r>
    </w:p>
    <w:p w:rsidR="00D177CE" w:rsidRDefault="00D177CE" w:rsidP="005E1CEE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D177CE" w:rsidRDefault="00D177CE" w:rsidP="005E1CEE">
      <w:pPr>
        <w:spacing w:after="0" w:line="240" w:lineRule="auto"/>
        <w:ind w:right="-1"/>
        <w:rPr>
          <w:rFonts w:ascii="Times New Roman" w:hAnsi="Times New Roman"/>
          <w:b/>
          <w:sz w:val="26"/>
          <w:szCs w:val="26"/>
        </w:rPr>
      </w:pPr>
    </w:p>
    <w:p w:rsidR="00D177CE" w:rsidRDefault="00D177CE" w:rsidP="005E1CEE">
      <w:pPr>
        <w:spacing w:after="0" w:line="240" w:lineRule="auto"/>
        <w:ind w:right="-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налоге на имущество физических лиц</w:t>
      </w:r>
    </w:p>
    <w:p w:rsidR="00D177CE" w:rsidRDefault="00D177CE" w:rsidP="005E1CEE">
      <w:pPr>
        <w:spacing w:after="0" w:line="240" w:lineRule="auto"/>
        <w:ind w:right="-1" w:firstLine="426"/>
        <w:jc w:val="both"/>
        <w:rPr>
          <w:rFonts w:ascii="Times New Roman" w:hAnsi="Times New Roman"/>
          <w:sz w:val="28"/>
          <w:szCs w:val="28"/>
        </w:rPr>
      </w:pPr>
    </w:p>
    <w:p w:rsidR="00D177CE" w:rsidRDefault="00D177CE" w:rsidP="005E1CEE">
      <w:pPr>
        <w:spacing w:after="0" w:line="240" w:lineRule="auto"/>
        <w:ind w:right="-1" w:firstLine="426"/>
        <w:jc w:val="both"/>
        <w:rPr>
          <w:rFonts w:ascii="Times New Roman" w:hAnsi="Times New Roman"/>
          <w:sz w:val="28"/>
          <w:szCs w:val="28"/>
        </w:rPr>
      </w:pPr>
    </w:p>
    <w:p w:rsidR="00D177CE" w:rsidRDefault="00D177CE" w:rsidP="005E1CEE">
      <w:pPr>
        <w:spacing w:after="0" w:line="240" w:lineRule="auto"/>
        <w:ind w:right="-1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Главой 32 Налогового </w:t>
      </w:r>
      <w:hyperlink r:id="rId4" w:history="1">
        <w:r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>кодекс</w:t>
        </w:r>
      </w:hyperlink>
      <w:r>
        <w:rPr>
          <w:rFonts w:ascii="Times New Roman" w:hAnsi="Times New Roman"/>
          <w:sz w:val="28"/>
          <w:szCs w:val="28"/>
        </w:rPr>
        <w:t xml:space="preserve">а Российской Федерации, Законом Республики Татарстан от 30 октября 2014 года № 82-ЗРТ «Об установлении единой даты начала применения на территории Республики Татарстан порядка определения налоговой базы по налогу на имущество физических лиц исходя из кадастровой стоимости объектов налогообложения», руководствуясь </w:t>
      </w:r>
      <w:hyperlink r:id="rId5" w:history="1">
        <w:r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>Уставом</w:t>
        </w:r>
      </w:hyperlink>
      <w:r>
        <w:rPr>
          <w:rFonts w:ascii="Times New Roman" w:hAnsi="Times New Roman"/>
          <w:sz w:val="28"/>
          <w:szCs w:val="28"/>
        </w:rPr>
        <w:t xml:space="preserve"> муниципального образования «Простинское сельское поселение» Нижнекамского муниципального района Республики Татарстан, Совет Простинского сельского поселения </w:t>
      </w:r>
      <w:r>
        <w:rPr>
          <w:rFonts w:ascii="Times New Roman" w:hAnsi="Times New Roman"/>
          <w:b/>
          <w:sz w:val="28"/>
          <w:szCs w:val="28"/>
        </w:rPr>
        <w:t>решает:</w:t>
      </w:r>
    </w:p>
    <w:p w:rsidR="00D177CE" w:rsidRDefault="00D177CE" w:rsidP="005E1CEE">
      <w:pPr>
        <w:spacing w:after="0" w:line="240" w:lineRule="auto"/>
        <w:ind w:right="-1" w:firstLine="426"/>
        <w:jc w:val="both"/>
        <w:rPr>
          <w:rFonts w:ascii="Times New Roman" w:hAnsi="Times New Roman"/>
          <w:sz w:val="28"/>
          <w:szCs w:val="28"/>
        </w:rPr>
      </w:pP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Установить и ввести в действие налог на имущество физических лиц, исходя из кадастровой стоимости объектов налогообложения, обязательный к уплате на территории муниципального образования «Простинское сельское поселение» Нижнекамского муниципального района Республики Татарстан.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Установить ставки налога на имущество физических лиц в следующих размерах: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>
        <w:rPr>
          <w:rFonts w:ascii="Times New Roman" w:hAnsi="Times New Roman"/>
          <w:b/>
          <w:i/>
          <w:sz w:val="28"/>
          <w:szCs w:val="28"/>
        </w:rPr>
        <w:t>0,1 процента</w:t>
      </w:r>
      <w:r>
        <w:rPr>
          <w:rFonts w:ascii="Times New Roman" w:hAnsi="Times New Roman"/>
          <w:sz w:val="28"/>
          <w:szCs w:val="28"/>
        </w:rPr>
        <w:t xml:space="preserve"> в отношении: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гаража или машино-места, площадь которого не превышает 30 квадратных метров и который расположен в объекте налогообложения, включенном в Перечень, определяемый в соответствии с пунктом 7 статьи 378.2. Налогового кодекса Российской Федерации; объекте налогообложения, предусмотренном абзацем вторым пункта 10 статьи 378.2. Налогового кодекса Российской Федерации;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>
        <w:rPr>
          <w:rFonts w:ascii="Times New Roman" w:hAnsi="Times New Roman"/>
          <w:b/>
          <w:i/>
          <w:sz w:val="28"/>
          <w:szCs w:val="28"/>
        </w:rPr>
        <w:t>0,2 процента</w:t>
      </w:r>
      <w:r>
        <w:rPr>
          <w:rFonts w:ascii="Times New Roman" w:hAnsi="Times New Roman"/>
          <w:sz w:val="28"/>
          <w:szCs w:val="28"/>
        </w:rPr>
        <w:t xml:space="preserve"> в отношении: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квартир;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комнат;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>
        <w:rPr>
          <w:rFonts w:ascii="Times New Roman" w:hAnsi="Times New Roman"/>
          <w:b/>
          <w:i/>
          <w:sz w:val="28"/>
          <w:szCs w:val="28"/>
        </w:rPr>
        <w:t>0,3 процента</w:t>
      </w:r>
      <w:r>
        <w:rPr>
          <w:rFonts w:ascii="Times New Roman" w:hAnsi="Times New Roman"/>
          <w:sz w:val="28"/>
          <w:szCs w:val="28"/>
        </w:rPr>
        <w:t xml:space="preserve"> в отношении: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жилых домов;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объектов незавершенного строительства в случае, если проектируемым назначением таких объектов является жилой дом;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единых недвижимых комплексов, в состав которых входит хотя бы один жилой дом;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>
        <w:rPr>
          <w:rFonts w:ascii="Times New Roman" w:hAnsi="Times New Roman"/>
          <w:b/>
          <w:i/>
          <w:sz w:val="28"/>
          <w:szCs w:val="28"/>
        </w:rPr>
        <w:t>2 процента</w:t>
      </w:r>
      <w:r>
        <w:rPr>
          <w:rFonts w:ascii="Times New Roman" w:hAnsi="Times New Roman"/>
          <w:sz w:val="28"/>
          <w:szCs w:val="28"/>
        </w:rPr>
        <w:t xml:space="preserve"> в отношении: 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объектов налогообложения, включенных в перечень, определяемый в соответствии с пунктом 7 статьи 378.2 Налогового кодекса Российской Федерации;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объектов налогообложения, предусмотренных абзацем вторым пункта 10 статьи 378.2 Налогового кодекса Российской Федерации;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объектов  налогообложения, кадастровая стоимость каждого из которых превышает 300 миллионов рублей;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>
        <w:rPr>
          <w:rFonts w:ascii="Times New Roman" w:hAnsi="Times New Roman"/>
          <w:b/>
          <w:i/>
          <w:sz w:val="28"/>
          <w:szCs w:val="28"/>
        </w:rPr>
        <w:t>0,5 процента</w:t>
      </w:r>
      <w:r>
        <w:rPr>
          <w:rFonts w:ascii="Times New Roman" w:hAnsi="Times New Roman"/>
          <w:sz w:val="28"/>
          <w:szCs w:val="28"/>
        </w:rPr>
        <w:t xml:space="preserve"> в отношении прочих объектов налогообложения.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Льгота представляется собственникам квартир в многоквартирном одноэтажном жилом доме, состоящим из двух квартир, в виде уменьшения суммы исчисленного налога на сумму, определяемую как процентная доля ставки налога в кадастровой стоимости тридцати квадратных метров общей площади этой квартиры.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случае, если квартира находится в общей долевой собственности, сумма льготы исчисляется для каждого из участников долевой собственности пропорционально его доле в праве собственности на эту квартиру.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случае, если квартира находится в общей совместной собственности, сумма льготы исчисляется для каждого из участников совместной собственности в равных долях.</w:t>
      </w:r>
    </w:p>
    <w:p w:rsidR="00D177CE" w:rsidRDefault="00D177CE" w:rsidP="005E1CEE">
      <w:pPr>
        <w:widowControl w:val="0"/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этом сумма льготы, рассчитанная в соответствии с настоящим пунктом, не может превышать суммы исчисленного налога без ее учета.</w:t>
      </w:r>
    </w:p>
    <w:p w:rsidR="00D177CE" w:rsidRDefault="00D177CE" w:rsidP="005E1CEE"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Признать утратившими силу </w:t>
      </w:r>
      <w:hyperlink r:id="rId6" w:history="1">
        <w:r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>решение</w:t>
        </w:r>
      </w:hyperlink>
      <w:r>
        <w:rPr>
          <w:rFonts w:ascii="Times New Roman" w:hAnsi="Times New Roman"/>
          <w:sz w:val="28"/>
          <w:szCs w:val="28"/>
        </w:rPr>
        <w:t xml:space="preserve"> Совета Простинского сельского поселения от 11 ноября </w:t>
      </w:r>
      <w:smartTag w:uri="urn:schemas-microsoft-com:office:smarttags" w:element="metricconverter">
        <w:smartTagPr>
          <w:attr w:name="ProductID" w:val="2014 г"/>
        </w:smartTagPr>
        <w:r>
          <w:rPr>
            <w:rFonts w:ascii="Times New Roman" w:hAnsi="Times New Roman"/>
            <w:sz w:val="28"/>
            <w:szCs w:val="28"/>
          </w:rPr>
          <w:t>2014 г</w:t>
        </w:r>
      </w:smartTag>
      <w:r>
        <w:rPr>
          <w:rFonts w:ascii="Times New Roman" w:hAnsi="Times New Roman"/>
          <w:sz w:val="28"/>
          <w:szCs w:val="28"/>
        </w:rPr>
        <w:t>. №31 «О налоге на имущество физических лиц».</w:t>
      </w:r>
    </w:p>
    <w:p w:rsidR="00D177CE" w:rsidRDefault="00D177CE" w:rsidP="005E1CEE">
      <w:pPr>
        <w:tabs>
          <w:tab w:val="left" w:pos="993"/>
        </w:tabs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Действие настоящего решения распространяется на правоотношения, возникшие с 1 января 2018 года.</w:t>
      </w:r>
    </w:p>
    <w:p w:rsidR="00D177CE" w:rsidRDefault="00D177CE" w:rsidP="005E1CEE">
      <w:pPr>
        <w:spacing w:after="0" w:line="240" w:lineRule="auto"/>
        <w:ind w:right="-1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   Контроль за исполнением настоящего решения оставляю за собой.</w:t>
      </w:r>
    </w:p>
    <w:p w:rsidR="00D177CE" w:rsidRDefault="00D177CE" w:rsidP="005E1CEE">
      <w:pPr>
        <w:spacing w:after="0" w:line="24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</w:p>
    <w:p w:rsidR="00D177CE" w:rsidRDefault="00D177CE" w:rsidP="005E1CEE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D177CE" w:rsidRDefault="00D177CE" w:rsidP="005E1CEE">
      <w:pPr>
        <w:autoSpaceDE w:val="0"/>
        <w:autoSpaceDN w:val="0"/>
        <w:adjustRightInd w:val="0"/>
        <w:spacing w:after="0" w:line="240" w:lineRule="auto"/>
        <w:ind w:right="-1" w:firstLine="720"/>
        <w:jc w:val="both"/>
        <w:rPr>
          <w:rFonts w:ascii="Times New Roman" w:hAnsi="Times New Roman"/>
          <w:sz w:val="28"/>
          <w:szCs w:val="28"/>
        </w:rPr>
      </w:pPr>
    </w:p>
    <w:p w:rsidR="00D177CE" w:rsidRDefault="00D177CE" w:rsidP="005E1CEE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</w:p>
    <w:p w:rsidR="00D177CE" w:rsidRDefault="00D177CE" w:rsidP="005E1CE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  <w:r>
        <w:rPr>
          <w:rFonts w:ascii="Times New Roman" w:hAnsi="Times New Roman"/>
          <w:sz w:val="28"/>
          <w:szCs w:val="28"/>
        </w:rPr>
        <w:t>Простинского сельского поселения                                                    Д.А. Бадартинов</w:t>
      </w:r>
    </w:p>
    <w:p w:rsidR="00D177CE" w:rsidRDefault="00D177CE" w:rsidP="00C462E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D177CE" w:rsidRDefault="00D177CE" w:rsidP="00C462E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D177CE" w:rsidRDefault="00D177CE" w:rsidP="00C462E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D177CE" w:rsidRDefault="00D177CE" w:rsidP="00C462E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D177CE" w:rsidRPr="00C462ED" w:rsidRDefault="00D177CE" w:rsidP="00C462E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D177CE" w:rsidRPr="00C462ED" w:rsidRDefault="00D177CE" w:rsidP="00C462E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tt-RU"/>
        </w:rPr>
      </w:pPr>
    </w:p>
    <w:p w:rsidR="00D177CE" w:rsidRPr="00C462ED" w:rsidRDefault="00D177CE" w:rsidP="00C462ED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tt-RU"/>
        </w:rPr>
      </w:pPr>
    </w:p>
    <w:sectPr w:rsidR="00D177CE" w:rsidRPr="00C462E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5962"/>
    <w:rsid w:val="000045DD"/>
    <w:rsid w:val="00047EAB"/>
    <w:rsid w:val="00090572"/>
    <w:rsid w:val="000B2A15"/>
    <w:rsid w:val="000D2182"/>
    <w:rsid w:val="00103EFD"/>
    <w:rsid w:val="001068BA"/>
    <w:rsid w:val="001B0D76"/>
    <w:rsid w:val="001C136F"/>
    <w:rsid w:val="001D367C"/>
    <w:rsid w:val="002B2389"/>
    <w:rsid w:val="002F34A0"/>
    <w:rsid w:val="00325EFF"/>
    <w:rsid w:val="003A0DCE"/>
    <w:rsid w:val="003B4616"/>
    <w:rsid w:val="004272A4"/>
    <w:rsid w:val="00473D86"/>
    <w:rsid w:val="005A07EB"/>
    <w:rsid w:val="005E1CEE"/>
    <w:rsid w:val="00601AFB"/>
    <w:rsid w:val="006C32F5"/>
    <w:rsid w:val="007054F4"/>
    <w:rsid w:val="00711933"/>
    <w:rsid w:val="00760E5B"/>
    <w:rsid w:val="007965C7"/>
    <w:rsid w:val="007F47EC"/>
    <w:rsid w:val="00876FCB"/>
    <w:rsid w:val="008772EB"/>
    <w:rsid w:val="0089302C"/>
    <w:rsid w:val="008C2490"/>
    <w:rsid w:val="008D144E"/>
    <w:rsid w:val="008F5962"/>
    <w:rsid w:val="00935D63"/>
    <w:rsid w:val="009805B3"/>
    <w:rsid w:val="009D5C7C"/>
    <w:rsid w:val="00A42712"/>
    <w:rsid w:val="00AE6F43"/>
    <w:rsid w:val="00B04797"/>
    <w:rsid w:val="00BE27E8"/>
    <w:rsid w:val="00C27BD5"/>
    <w:rsid w:val="00C462ED"/>
    <w:rsid w:val="00C7321C"/>
    <w:rsid w:val="00CC7AC4"/>
    <w:rsid w:val="00CD7A1F"/>
    <w:rsid w:val="00CE5F4E"/>
    <w:rsid w:val="00D177CE"/>
    <w:rsid w:val="00DE7B26"/>
    <w:rsid w:val="00E666E7"/>
    <w:rsid w:val="00F07472"/>
    <w:rsid w:val="00F133BD"/>
    <w:rsid w:val="00F20861"/>
    <w:rsid w:val="00F34F7C"/>
    <w:rsid w:val="00FA60CE"/>
    <w:rsid w:val="00FD5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96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34F7C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32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58BE84247300012768530A5220B99CFF98AE016BCC5FF4016D39438E87A9CB4vAQ4M" TargetMode="External"/><Relationship Id="rId5" Type="http://schemas.openxmlformats.org/officeDocument/2006/relationships/hyperlink" Target="consultantplus://offline/ref=B58BE84247300012768530A5220B99CFF98AE016BCC7F94812D39438E87A9CB4A41D7AB55B2EAD5F15B1D5v3Q9M" TargetMode="External"/><Relationship Id="rId4" Type="http://schemas.openxmlformats.org/officeDocument/2006/relationships/hyperlink" Target="consultantplus://offline/ref=B58BE8424730001276852EA83467C4C4FB85B91FB8C6F7174E8CCF65BF7396E3E35223F71C27vAQ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60</TotalTime>
  <Pages>2</Pages>
  <Words>683</Words>
  <Characters>3894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Прости</cp:lastModifiedBy>
  <cp:revision>34</cp:revision>
  <cp:lastPrinted>2016-09-06T07:37:00Z</cp:lastPrinted>
  <dcterms:created xsi:type="dcterms:W3CDTF">2016-09-06T07:19:00Z</dcterms:created>
  <dcterms:modified xsi:type="dcterms:W3CDTF">2018-07-24T04:24:00Z</dcterms:modified>
</cp:coreProperties>
</file>